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D" w:rsidRPr="006955AE" w:rsidRDefault="009601CD" w:rsidP="00B70254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Arial"/>
          <w:b/>
          <w:bCs/>
          <w:caps/>
          <w:u w:val="single"/>
          <w:lang w:eastAsia="it-IT"/>
        </w:rPr>
        <w:t>Politica della Qualità</w:t>
      </w:r>
    </w:p>
    <w:p w:rsidR="009601CD" w:rsidRPr="006955AE" w:rsidRDefault="009601CD" w:rsidP="009601CD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Times New Roman"/>
          <w:b/>
          <w:bCs/>
          <w:lang w:eastAsia="it-IT"/>
        </w:rPr>
      </w:pPr>
      <w:r w:rsidRPr="006955AE">
        <w:rPr>
          <w:rFonts w:ascii="Calibri Light" w:eastAsia="Times New Roman" w:hAnsi="Calibri Light" w:cs="Times New Roman"/>
          <w:color w:val="003300"/>
          <w:lang w:eastAsia="it-IT"/>
        </w:rPr>
        <w:t>L’Istituto Comprensivo di Favria intende attuare una  politica scolastica improntata sulla qualità , connotata da una serie di interventi mirati alla pianificazione delle attività, dei processi, dei servizi secondo criteri di efficacia e di controllo.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Gli obiettivi prioritari appropriati agli scopi della scuola sono: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sul </w:t>
      </w:r>
      <w:r w:rsidRPr="006955AE">
        <w:rPr>
          <w:rFonts w:ascii="Calibri Light" w:eastAsia="Times New Roman" w:hAnsi="Calibri Light" w:cs="Arial"/>
          <w:i/>
          <w:iCs/>
          <w:u w:val="single"/>
          <w:lang w:eastAsia="it-IT"/>
        </w:rPr>
        <w:t>piano formativo: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144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-        </w:t>
      </w:r>
      <w:r w:rsidRPr="006955AE">
        <w:rPr>
          <w:rFonts w:ascii="Calibri Light" w:eastAsia="Times New Roman" w:hAnsi="Calibri Light" w:cs="Arial"/>
          <w:lang w:eastAsia="it-IT"/>
        </w:rPr>
        <w:t>favorire la creazione di un clima di lavoro sereno e di un ambiente per l’apprendimento stimolante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144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-        </w:t>
      </w:r>
      <w:r w:rsidRPr="006955AE">
        <w:rPr>
          <w:rFonts w:ascii="Calibri Light" w:eastAsia="Times New Roman" w:hAnsi="Calibri Light" w:cs="Arial"/>
          <w:lang w:eastAsia="it-IT"/>
        </w:rPr>
        <w:t>educare gli allievi ai più importanti valori individuali e sociali;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144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-</w:t>
      </w:r>
      <w:r w:rsidR="00B70254" w:rsidRPr="006955AE">
        <w:rPr>
          <w:rFonts w:ascii="Calibri Light" w:eastAsia="Times New Roman" w:hAnsi="Calibri Light" w:cs="Times New Roman"/>
          <w:lang w:eastAsia="it-IT"/>
        </w:rPr>
        <w:t>     </w:t>
      </w:r>
      <w:r w:rsidRPr="006955AE">
        <w:rPr>
          <w:rFonts w:ascii="Calibri Light" w:eastAsia="Times New Roman" w:hAnsi="Calibri Light" w:cs="Times New Roman"/>
          <w:lang w:eastAsia="it-IT"/>
        </w:rPr>
        <w:t> </w:t>
      </w:r>
      <w:r w:rsidRPr="006955AE">
        <w:rPr>
          <w:rFonts w:ascii="Calibri Light" w:eastAsia="Times New Roman" w:hAnsi="Calibri Light" w:cs="Arial"/>
          <w:lang w:eastAsia="it-IT"/>
        </w:rPr>
        <w:t>rendere i ragazzi autonomi e responsabili nel rispetto di sé, degli altri e delle cose;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144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-        </w:t>
      </w:r>
      <w:r w:rsidRPr="006955AE">
        <w:rPr>
          <w:rFonts w:ascii="Calibri Light" w:eastAsia="Times New Roman" w:hAnsi="Calibri Light" w:cs="Arial"/>
          <w:lang w:eastAsia="it-IT"/>
        </w:rPr>
        <w:t>conseguire ,al termine del ciclo primario, il successo degli allievi inteso come sviluppo integrale della personalità attraverso il conseguimento di conoscenze, di competenze, di padronanze, di maturità ,senso di responsabilità e di cittadinanza;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sul </w:t>
      </w:r>
      <w:r w:rsidRPr="006955AE">
        <w:rPr>
          <w:rFonts w:ascii="Calibri Light" w:eastAsia="Times New Roman" w:hAnsi="Calibri Light" w:cs="Arial"/>
          <w:i/>
          <w:iCs/>
          <w:u w:val="single"/>
          <w:lang w:eastAsia="it-IT"/>
        </w:rPr>
        <w:t>piano gestionale</w:t>
      </w:r>
      <w:r w:rsidRPr="006955AE">
        <w:rPr>
          <w:rFonts w:ascii="Calibri Light" w:eastAsia="Times New Roman" w:hAnsi="Calibri Light" w:cs="Arial"/>
          <w:lang w:eastAsia="it-IT"/>
        </w:rPr>
        <w:t>: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144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-        </w:t>
      </w:r>
      <w:r w:rsidRPr="006955AE">
        <w:rPr>
          <w:rFonts w:ascii="Calibri Light" w:eastAsia="Times New Roman" w:hAnsi="Calibri Light" w:cs="Arial"/>
          <w:lang w:eastAsia="it-IT"/>
        </w:rPr>
        <w:t>il miglioramento qualitativo del servizio scolastico e delle sue procedure interne attraverso la ricerca, l’analisi, la progettazione e la realizzazione di azioni volte ad assicurare l’efficacia dei servizi erogati.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 xml:space="preserve">Per il raggiungimento degli obiettivi l’IC ha avviato un processo di consolidamento delle strutture interne ,  mira ad un continuo miglioramento della qualità del servizio scolastico e della sua </w:t>
      </w:r>
      <w:r w:rsidRPr="006955AE">
        <w:rPr>
          <w:rFonts w:ascii="Calibri Light" w:eastAsia="Times New Roman" w:hAnsi="Calibri Light" w:cs="Arial"/>
          <w:i/>
          <w:iCs/>
          <w:lang w:eastAsia="it-IT"/>
        </w:rPr>
        <w:t>affidabilità </w:t>
      </w:r>
      <w:r w:rsidRPr="006955AE">
        <w:rPr>
          <w:rFonts w:ascii="Calibri Light" w:eastAsia="Times New Roman" w:hAnsi="Calibri Light" w:cs="Arial"/>
          <w:lang w:eastAsia="it-IT"/>
        </w:rPr>
        <w:t>organizzativa e professionale.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it-IT"/>
        </w:rPr>
      </w:pP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Le finalità che ci si prefigge interno all’Istituto sono: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72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 xml:space="preserve">ü      </w:t>
      </w:r>
      <w:r w:rsidRPr="006955AE">
        <w:rPr>
          <w:rFonts w:ascii="Calibri Light" w:eastAsia="Times New Roman" w:hAnsi="Calibri Light" w:cs="Arial"/>
          <w:lang w:eastAsia="it-IT"/>
        </w:rPr>
        <w:t>diffusione tra tutto il personale docente e non docente di una “cultura della qualità” orientata  verso i risultati con attitudine operativa a rilevare e misurare gli obiettivi di ogni procedura per un reale miglioramento dei servizi erogati;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72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 xml:space="preserve">ü      </w:t>
      </w:r>
      <w:r w:rsidRPr="006955AE">
        <w:rPr>
          <w:rFonts w:ascii="Calibri Light" w:eastAsia="Times New Roman" w:hAnsi="Calibri Light" w:cs="Arial"/>
          <w:lang w:eastAsia="it-IT"/>
        </w:rPr>
        <w:t xml:space="preserve">applicazione delle procedure di qualità per migliorare gli interventi </w:t>
      </w:r>
      <w:proofErr w:type="spellStart"/>
      <w:r w:rsidRPr="006955AE">
        <w:rPr>
          <w:rFonts w:ascii="Calibri Light" w:eastAsia="Times New Roman" w:hAnsi="Calibri Light" w:cs="Arial"/>
          <w:lang w:eastAsia="it-IT"/>
        </w:rPr>
        <w:t>metodologico-didattici</w:t>
      </w:r>
      <w:proofErr w:type="spellEnd"/>
      <w:r w:rsidRPr="006955AE">
        <w:rPr>
          <w:rFonts w:ascii="Calibri Light" w:eastAsia="Times New Roman" w:hAnsi="Calibri Light" w:cs="Arial"/>
          <w:lang w:eastAsia="it-IT"/>
        </w:rPr>
        <w:t xml:space="preserve"> in un’ottica di confronto e miglioramento continuo.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72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 xml:space="preserve">ü      </w:t>
      </w:r>
      <w:r w:rsidRPr="006955AE">
        <w:rPr>
          <w:rFonts w:ascii="Calibri Light" w:eastAsia="Times New Roman" w:hAnsi="Calibri Light" w:cs="Arial"/>
          <w:lang w:eastAsia="it-IT"/>
        </w:rPr>
        <w:t>applicazione delle procedure di qualità per migliorare gli strumenti organizzativi dell’intero sistema scuola;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72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 xml:space="preserve">ü      </w:t>
      </w:r>
      <w:r w:rsidRPr="006955AE">
        <w:rPr>
          <w:rFonts w:ascii="Calibri Light" w:eastAsia="Times New Roman" w:hAnsi="Calibri Light" w:cs="Arial"/>
          <w:lang w:eastAsia="it-IT"/>
        </w:rPr>
        <w:t>valorizzazione ottimale di tutte le risorse professionali attraverso la suddivisione del Collegio dei docenti in commissioni di lavoro e attraverso un percorso di formazione permanente che abbia un effetto di ritorno sulle basi culturali degli alunni e dell’intero sistema scolastico.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Il quadro strutturale per definire e riesaminare gli obiettivi della Qualità è costituito da:</w:t>
      </w:r>
    </w:p>
    <w:p w:rsidR="009601CD" w:rsidRPr="006955AE" w:rsidRDefault="009601CD" w:rsidP="009601CD">
      <w:pPr>
        <w:spacing w:before="100" w:beforeAutospacing="1" w:after="100" w:afterAutospacing="1" w:line="240" w:lineRule="auto"/>
        <w:ind w:left="72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 xml:space="preserve">*      </w:t>
      </w:r>
      <w:r w:rsidRPr="006955AE">
        <w:rPr>
          <w:rFonts w:ascii="Calibri Light" w:eastAsia="Times New Roman" w:hAnsi="Calibri Light" w:cs="Arial"/>
          <w:lang w:eastAsia="it-IT"/>
        </w:rPr>
        <w:t>gli obiettivi prioritari di lungo periodo precedentemente descritti;</w:t>
      </w:r>
    </w:p>
    <w:p w:rsidR="00B70254" w:rsidRPr="006955AE" w:rsidRDefault="009601CD" w:rsidP="00B70254">
      <w:pPr>
        <w:spacing w:before="100" w:beforeAutospacing="1" w:after="100" w:afterAutospacing="1" w:line="240" w:lineRule="auto"/>
        <w:ind w:left="720" w:hanging="360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lastRenderedPageBreak/>
        <w:t xml:space="preserve">*      </w:t>
      </w:r>
      <w:r w:rsidRPr="006955AE">
        <w:rPr>
          <w:rFonts w:ascii="Calibri Light" w:eastAsia="Times New Roman" w:hAnsi="Calibri Light" w:cs="Arial"/>
          <w:lang w:eastAsia="it-IT"/>
        </w:rPr>
        <w:t>gli obiettivi Annuali della Qualità, che per il 2017/18 sono i seguenti:</w:t>
      </w:r>
    </w:p>
    <w:p w:rsidR="00B70254" w:rsidRPr="006955AE" w:rsidRDefault="009601CD" w:rsidP="00B7025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Arial"/>
          <w:i/>
          <w:iCs/>
          <w:lang w:eastAsia="it-IT"/>
        </w:rPr>
        <w:t>Mantenere gli indici di soddisfazione degli utenti</w:t>
      </w:r>
    </w:p>
    <w:p w:rsidR="009601CD" w:rsidRPr="006955AE" w:rsidRDefault="009601CD" w:rsidP="00B7025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Arial"/>
          <w:i/>
          <w:iCs/>
          <w:lang w:eastAsia="it-IT"/>
        </w:rPr>
      </w:pPr>
      <w:r w:rsidRPr="006955AE">
        <w:rPr>
          <w:rFonts w:ascii="Calibri Light" w:eastAsia="Times New Roman" w:hAnsi="Calibri Light" w:cs="Arial"/>
          <w:i/>
          <w:iCs/>
          <w:lang w:eastAsia="it-IT"/>
        </w:rPr>
        <w:t>Migliorare la soddisfazione docenti. (Fornire informazioni precise sulle funzioni e gli incarichi del personale non docente,favorire un clima di collaborazione più efficace)</w:t>
      </w:r>
    </w:p>
    <w:p w:rsidR="00B70254" w:rsidRPr="006955AE" w:rsidRDefault="009601CD" w:rsidP="00B702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Arial"/>
          <w:i/>
          <w:iCs/>
          <w:lang w:eastAsia="it-IT"/>
        </w:rPr>
      </w:pPr>
      <w:r w:rsidRPr="006955AE">
        <w:rPr>
          <w:rFonts w:ascii="Calibri Light" w:eastAsia="Times New Roman" w:hAnsi="Calibri Light" w:cs="Arial"/>
          <w:i/>
          <w:iCs/>
          <w:lang w:eastAsia="it-IT"/>
        </w:rPr>
        <w:t>Creare uno scadenzario da diffondere tra il personale con tutti gli adempimenti da svolgere durante tutto l’anno scolastico.</w:t>
      </w:r>
    </w:p>
    <w:p w:rsidR="00B70254" w:rsidRPr="006955AE" w:rsidRDefault="00B70254" w:rsidP="00B70254">
      <w:pPr>
        <w:spacing w:after="0" w:line="240" w:lineRule="auto"/>
        <w:jc w:val="both"/>
        <w:rPr>
          <w:rFonts w:ascii="Calibri Light" w:eastAsia="Times New Roman" w:hAnsi="Calibri Light" w:cs="Arial"/>
          <w:i/>
          <w:iCs/>
          <w:lang w:eastAsia="it-IT"/>
        </w:rPr>
      </w:pPr>
    </w:p>
    <w:p w:rsidR="009601CD" w:rsidRPr="006955AE" w:rsidRDefault="009601CD" w:rsidP="00B702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Arial"/>
          <w:i/>
          <w:iCs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Creare apposite procedure per l’accoglienza dei neo assunti con la finalità di integrare al meglio la loro azione professionale nel quadro del PTOF e del PDM</w:t>
      </w:r>
    </w:p>
    <w:p w:rsidR="00B70254" w:rsidRPr="006955AE" w:rsidRDefault="00B70254" w:rsidP="00B70254">
      <w:pPr>
        <w:spacing w:after="0" w:line="240" w:lineRule="auto"/>
        <w:jc w:val="both"/>
        <w:rPr>
          <w:rFonts w:ascii="Calibri Light" w:eastAsia="Times New Roman" w:hAnsi="Calibri Light" w:cs="Arial"/>
          <w:i/>
          <w:iCs/>
          <w:lang w:eastAsia="it-IT"/>
        </w:rPr>
      </w:pPr>
    </w:p>
    <w:p w:rsidR="009601CD" w:rsidRPr="006955AE" w:rsidRDefault="009601CD" w:rsidP="00B702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Arial"/>
          <w:i/>
          <w:iCs/>
          <w:lang w:eastAsia="it-IT"/>
        </w:rPr>
      </w:pPr>
      <w:r w:rsidRPr="006955AE">
        <w:rPr>
          <w:rFonts w:ascii="Calibri Light" w:eastAsia="Times New Roman" w:hAnsi="Calibri Light" w:cs="Arial"/>
          <w:i/>
          <w:iCs/>
          <w:lang w:eastAsia="it-IT"/>
        </w:rPr>
        <w:t>Creare all’interno del sito della scuola alcune pagine  dedicate con riferimenti e notizie capillari</w:t>
      </w:r>
    </w:p>
    <w:p w:rsidR="00B70254" w:rsidRPr="006955AE" w:rsidRDefault="00B70254" w:rsidP="009601CD">
      <w:pPr>
        <w:spacing w:after="0" w:line="240" w:lineRule="auto"/>
        <w:ind w:left="714" w:hanging="357"/>
        <w:jc w:val="both"/>
        <w:rPr>
          <w:rFonts w:ascii="Calibri Light" w:eastAsia="Times New Roman" w:hAnsi="Calibri Light" w:cs="Arial"/>
          <w:i/>
          <w:iCs/>
          <w:lang w:eastAsia="it-IT"/>
        </w:rPr>
      </w:pPr>
    </w:p>
    <w:p w:rsidR="009601CD" w:rsidRPr="006955AE" w:rsidRDefault="009601CD" w:rsidP="00B702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Arial"/>
          <w:i/>
          <w:iCs/>
          <w:lang w:eastAsia="it-IT"/>
        </w:rPr>
        <w:t>Favorire ed incentivare la formazione permanete offrendo occasioni di aggiornamento ad ampio spettro. .</w:t>
      </w:r>
      <w:r w:rsidRPr="006955AE">
        <w:rPr>
          <w:rFonts w:ascii="Calibri Light" w:eastAsia="Times New Roman" w:hAnsi="Calibri Light" w:cs="Times New Roman"/>
          <w:i/>
          <w:iCs/>
          <w:lang w:eastAsia="it-IT"/>
        </w:rPr>
        <w:t>  </w:t>
      </w:r>
    </w:p>
    <w:p w:rsidR="009601CD" w:rsidRPr="006955AE" w:rsidRDefault="009601CD" w:rsidP="009601CD">
      <w:pPr>
        <w:spacing w:after="0" w:line="240" w:lineRule="auto"/>
        <w:ind w:left="714" w:hanging="357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 </w:t>
      </w:r>
    </w:p>
    <w:p w:rsidR="009601CD" w:rsidRPr="006955AE" w:rsidRDefault="009601CD" w:rsidP="009601CD">
      <w:pPr>
        <w:spacing w:after="0" w:line="240" w:lineRule="auto"/>
        <w:ind w:left="714" w:hanging="357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 xml:space="preserve">*      </w:t>
      </w:r>
      <w:r w:rsidR="00B70254" w:rsidRPr="006955AE">
        <w:rPr>
          <w:rFonts w:ascii="Calibri Light" w:eastAsia="Times New Roman" w:hAnsi="Calibri Light" w:cs="Arial"/>
          <w:lang w:eastAsia="it-IT"/>
        </w:rPr>
        <w:t>I</w:t>
      </w:r>
      <w:r w:rsidRPr="006955AE">
        <w:rPr>
          <w:rFonts w:ascii="Calibri Light" w:eastAsia="Times New Roman" w:hAnsi="Calibri Light" w:cs="Arial"/>
          <w:lang w:eastAsia="it-IT"/>
        </w:rPr>
        <w:t xml:space="preserve"> riesami della Direzione così come descritti nel del Manuale della Qualità Marchio SAPERI</w:t>
      </w:r>
      <w:r w:rsidR="00B70254" w:rsidRPr="006955AE">
        <w:rPr>
          <w:rFonts w:ascii="Calibri Light" w:eastAsia="Times New Roman" w:hAnsi="Calibri Light" w:cs="Arial"/>
          <w:lang w:eastAsia="it-IT"/>
        </w:rPr>
        <w:t>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 </w:t>
      </w:r>
    </w:p>
    <w:p w:rsidR="00B70254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 xml:space="preserve">La Politica della Qualità viene comunicata all’interno dell’organizzazione scolastica tramite pubblicazione sul sito istituzionale ed illustrazione a tutto il personale attraverso </w:t>
      </w:r>
      <w:r w:rsidR="00B70254" w:rsidRPr="006955AE">
        <w:rPr>
          <w:rFonts w:ascii="Calibri Light" w:eastAsia="Times New Roman" w:hAnsi="Calibri Light" w:cs="Arial"/>
          <w:lang w:eastAsia="it-IT"/>
        </w:rPr>
        <w:t>i preposti organi collegiali.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 xml:space="preserve">La comprensione della Politica della Qualità e la sua idoneità sono verificate attraverso i Riesami della Direzione </w:t>
      </w:r>
      <w:r w:rsidR="00B70254" w:rsidRPr="006955AE">
        <w:rPr>
          <w:rFonts w:ascii="Calibri Light" w:eastAsia="Times New Roman" w:hAnsi="Calibri Light" w:cs="Arial"/>
          <w:lang w:eastAsia="it-IT"/>
        </w:rPr>
        <w:t>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La verifica sistematica del grado di attuazione degli obiettivi della Politica della Qualità avviene anche attraverso la gestione dei seguenti indicatori della Qualità:</w:t>
      </w:r>
    </w:p>
    <w:p w:rsidR="009601CD" w:rsidRPr="006955AE" w:rsidRDefault="009601CD" w:rsidP="0096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 xml:space="preserve">la misurazione della soddisfazione del cliente in senso lato nella sua dimensione esterna ed interna all’organizzazione (genitori, alunni, personale docente e non docente) </w:t>
      </w:r>
      <w:r w:rsidR="00B70254" w:rsidRPr="006955AE">
        <w:rPr>
          <w:rFonts w:ascii="Calibri Light" w:eastAsia="Times New Roman" w:hAnsi="Calibri Light" w:cs="Arial"/>
          <w:lang w:eastAsia="it-IT"/>
        </w:rPr>
        <w:t>;</w:t>
      </w:r>
    </w:p>
    <w:p w:rsidR="009601CD" w:rsidRPr="006955AE" w:rsidRDefault="009601CD" w:rsidP="0096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 xml:space="preserve">la misurazione di indicatori oggettivi riferiti al successo scolastico degli alunni e al raggiungimento degli standard formativi tramite </w:t>
      </w:r>
      <w:r w:rsidR="00B70254" w:rsidRPr="006955AE">
        <w:rPr>
          <w:rFonts w:ascii="Calibri Light" w:eastAsia="Times New Roman" w:hAnsi="Calibri Light" w:cs="Arial"/>
          <w:lang w:eastAsia="it-IT"/>
        </w:rPr>
        <w:t>prove previste nel PDM e prove Invalsi;</w:t>
      </w:r>
    </w:p>
    <w:p w:rsidR="009601CD" w:rsidRPr="006955AE" w:rsidRDefault="009601CD" w:rsidP="0096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 xml:space="preserve">la valutazione dell’efficacia dei corsi di formazione attraverso l’analisi della soddisfazione degli insegnanti tramite </w:t>
      </w:r>
      <w:r w:rsidR="00B70254" w:rsidRPr="006955AE">
        <w:rPr>
          <w:rFonts w:ascii="Calibri Light" w:eastAsia="Times New Roman" w:hAnsi="Calibri Light" w:cs="Arial"/>
          <w:lang w:eastAsia="it-IT"/>
        </w:rPr>
        <w:t>questionari appositi;</w:t>
      </w:r>
    </w:p>
    <w:p w:rsidR="009601CD" w:rsidRPr="006955AE" w:rsidRDefault="009601CD" w:rsidP="0096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l’andam</w:t>
      </w:r>
      <w:r w:rsidR="00B70254" w:rsidRPr="006955AE">
        <w:rPr>
          <w:rFonts w:ascii="Calibri Light" w:eastAsia="Times New Roman" w:hAnsi="Calibri Light" w:cs="Arial"/>
          <w:lang w:eastAsia="it-IT"/>
        </w:rPr>
        <w:t xml:space="preserve">ento dei progetti attraverso monitoraggio quadrimestrale e verifica </w:t>
      </w:r>
      <w:proofErr w:type="spellStart"/>
      <w:r w:rsidR="00B70254" w:rsidRPr="006955AE">
        <w:rPr>
          <w:rFonts w:ascii="Calibri Light" w:eastAsia="Times New Roman" w:hAnsi="Calibri Light" w:cs="Arial"/>
          <w:lang w:eastAsia="it-IT"/>
        </w:rPr>
        <w:t>finle</w:t>
      </w:r>
      <w:proofErr w:type="spellEnd"/>
      <w:r w:rsidR="00B70254" w:rsidRPr="006955AE">
        <w:rPr>
          <w:rFonts w:ascii="Calibri Light" w:eastAsia="Times New Roman" w:hAnsi="Calibri Light" w:cs="Arial"/>
          <w:lang w:eastAsia="it-IT"/>
        </w:rPr>
        <w:t>;</w:t>
      </w:r>
    </w:p>
    <w:p w:rsidR="009601CD" w:rsidRPr="006955AE" w:rsidRDefault="009601CD" w:rsidP="0096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 xml:space="preserve">la verifica annuale della situazione consuntiva dei livelli di Qualità raggiunta e pianificazione delle azioni correttive e di miglioramento </w:t>
      </w:r>
      <w:r w:rsidR="00B70254" w:rsidRPr="006955AE">
        <w:rPr>
          <w:rFonts w:ascii="Calibri Light" w:eastAsia="Times New Roman" w:hAnsi="Calibri Light" w:cs="Arial"/>
          <w:lang w:eastAsia="it-IT"/>
        </w:rPr>
        <w:t xml:space="preserve"> a cura dello staff di direzione.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lang w:eastAsia="it-IT"/>
        </w:rPr>
      </w:pPr>
      <w:r w:rsidRPr="006955AE">
        <w:rPr>
          <w:rFonts w:ascii="Calibri Light" w:eastAsia="Times New Roman" w:hAnsi="Calibri Light" w:cs="Times New Roman"/>
          <w:lang w:eastAsia="it-IT"/>
        </w:rPr>
        <w:t>Per la realizzazione, lo sviluppo e il mantenimento di un Sistema di Gestione per la Qualità, la Direzione dell’Istituto si impegna ad attribuire all'intera struttura organizzativa adeguate risorse e deleghe di responsabilità attuando inoltre la prevenzione e il controllo dell’efficacia organizzativa.</w:t>
      </w:r>
    </w:p>
    <w:p w:rsidR="009601CD" w:rsidRPr="006955AE" w:rsidRDefault="009601CD" w:rsidP="009601CD">
      <w:pPr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Ogni elemento progettuale e gestionale è finalizzato all’utilizzo di strutture sempre più funzionali, in cui i processi e le procedure sono formalizzati e controllati attraverso adeguati strumenti di analisi, progettazione e verifica.</w:t>
      </w:r>
    </w:p>
    <w:p w:rsidR="006955AE" w:rsidRDefault="00B70254" w:rsidP="00B70254">
      <w:pPr>
        <w:jc w:val="right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>Il Dirigente Scolastico</w:t>
      </w:r>
      <w:r w:rsidR="006955AE" w:rsidRPr="006955AE">
        <w:rPr>
          <w:rFonts w:ascii="Calibri Light" w:eastAsia="Times New Roman" w:hAnsi="Calibri Light" w:cs="Arial"/>
          <w:lang w:eastAsia="it-IT"/>
        </w:rPr>
        <w:t xml:space="preserve"> </w:t>
      </w:r>
    </w:p>
    <w:p w:rsidR="00B70254" w:rsidRPr="006955AE" w:rsidRDefault="00B70254" w:rsidP="00B70254">
      <w:pPr>
        <w:jc w:val="right"/>
        <w:rPr>
          <w:rFonts w:ascii="Calibri Light" w:eastAsia="Times New Roman" w:hAnsi="Calibri Light" w:cs="Arial"/>
          <w:lang w:eastAsia="it-IT"/>
        </w:rPr>
      </w:pPr>
      <w:r w:rsidRPr="006955AE">
        <w:rPr>
          <w:rFonts w:ascii="Calibri Light" w:eastAsia="Times New Roman" w:hAnsi="Calibri Light" w:cs="Arial"/>
          <w:lang w:eastAsia="it-IT"/>
        </w:rPr>
        <w:t xml:space="preserve">Dott.ssa </w:t>
      </w:r>
      <w:proofErr w:type="spellStart"/>
      <w:r w:rsidRPr="006955AE">
        <w:rPr>
          <w:rFonts w:ascii="Calibri Light" w:eastAsia="Times New Roman" w:hAnsi="Calibri Light" w:cs="Arial"/>
          <w:lang w:eastAsia="it-IT"/>
        </w:rPr>
        <w:t>V.Miotti</w:t>
      </w:r>
      <w:proofErr w:type="spellEnd"/>
    </w:p>
    <w:sectPr w:rsidR="00B70254" w:rsidRPr="006955AE" w:rsidSect="00A7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07BF"/>
    <w:multiLevelType w:val="hybridMultilevel"/>
    <w:tmpl w:val="9E70B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4FED"/>
    <w:multiLevelType w:val="multilevel"/>
    <w:tmpl w:val="DF6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01CD"/>
    <w:rsid w:val="0033544C"/>
    <w:rsid w:val="006955AE"/>
    <w:rsid w:val="006B3BD9"/>
    <w:rsid w:val="009601CD"/>
    <w:rsid w:val="00A753F2"/>
    <w:rsid w:val="00AF7396"/>
    <w:rsid w:val="00B7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3F2"/>
  </w:style>
  <w:style w:type="paragraph" w:styleId="Titolo2">
    <w:name w:val="heading 2"/>
    <w:basedOn w:val="Normale"/>
    <w:link w:val="Titolo2Carattere"/>
    <w:uiPriority w:val="9"/>
    <w:qFormat/>
    <w:rsid w:val="0096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601C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9601C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01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paragraph">
    <w:name w:val="listparagraph"/>
    <w:basedOn w:val="Normale"/>
    <w:rsid w:val="009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2017-11-19T13:42:00Z</dcterms:created>
  <dcterms:modified xsi:type="dcterms:W3CDTF">2017-11-23T17:49:00Z</dcterms:modified>
</cp:coreProperties>
</file>